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0D3C5C" w14:textId="2198B3AE" w:rsidR="0072062E" w:rsidRPr="0072062E" w:rsidRDefault="0072062E" w:rsidP="00025456">
      <w:pPr>
        <w:widowControl w:val="0"/>
        <w:spacing w:line="276" w:lineRule="auto"/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bookmarkStart w:id="0" w:name="_Hlk87016840"/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Załącznik nr 6 do SWZ_wykaz </w:t>
      </w:r>
      <w:r w:rsidR="0063287C">
        <w:rPr>
          <w:rFonts w:asciiTheme="majorHAnsi" w:hAnsiTheme="majorHAnsi" w:cstheme="majorHAnsi"/>
          <w:bCs/>
          <w:i/>
          <w:sz w:val="18"/>
          <w:szCs w:val="18"/>
        </w:rPr>
        <w:t>usług</w:t>
      </w:r>
    </w:p>
    <w:p w14:paraId="12D15471" w14:textId="26CAF756" w:rsidR="0072062E" w:rsidRDefault="0072062E" w:rsidP="0072062E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 w:cstheme="majorHAnsi"/>
          <w:bCs/>
          <w:color w:val="FF0000"/>
          <w:sz w:val="16"/>
          <w:szCs w:val="16"/>
        </w:rPr>
      </w:pPr>
      <w:r w:rsidRPr="00A676FE">
        <w:rPr>
          <w:rFonts w:asciiTheme="majorHAnsi" w:hAnsiTheme="majorHAnsi" w:cstheme="majorHAnsi"/>
          <w:bCs/>
          <w:color w:val="FF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</w:t>
      </w:r>
      <w:r w:rsidR="00CF00B0">
        <w:rPr>
          <w:rFonts w:asciiTheme="majorHAnsi" w:hAnsiTheme="majorHAnsi" w:cstheme="majorHAnsi"/>
          <w:bCs/>
          <w:color w:val="FF0000"/>
          <w:sz w:val="16"/>
          <w:szCs w:val="16"/>
        </w:rPr>
        <w:t>(</w:t>
      </w:r>
      <w:r w:rsidRPr="00A676FE">
        <w:rPr>
          <w:rFonts w:asciiTheme="majorHAnsi" w:hAnsiTheme="majorHAnsi" w:cstheme="majorHAnsi"/>
          <w:bCs/>
          <w:color w:val="FF0000"/>
          <w:sz w:val="16"/>
          <w:szCs w:val="16"/>
        </w:rPr>
        <w:t>składane na wezwanie</w:t>
      </w:r>
      <w:r w:rsidR="00CF00B0">
        <w:rPr>
          <w:rFonts w:asciiTheme="majorHAnsi" w:hAnsiTheme="majorHAnsi" w:cstheme="majorHAnsi"/>
          <w:bCs/>
          <w:color w:val="FF0000"/>
          <w:sz w:val="16"/>
          <w:szCs w:val="16"/>
        </w:rPr>
        <w:t>)</w:t>
      </w:r>
    </w:p>
    <w:p w14:paraId="1D7149A6" w14:textId="77777777" w:rsidR="00736DEE" w:rsidRDefault="00736DEE" w:rsidP="0072062E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 w:cstheme="majorHAnsi"/>
          <w:bCs/>
          <w:color w:val="FF0000"/>
          <w:sz w:val="16"/>
          <w:szCs w:val="16"/>
        </w:rPr>
      </w:pPr>
    </w:p>
    <w:p w14:paraId="4596EA04" w14:textId="77777777" w:rsidR="00736DEE" w:rsidRPr="00A676FE" w:rsidRDefault="00736DEE" w:rsidP="0072062E">
      <w:pPr>
        <w:autoSpaceDE w:val="0"/>
        <w:autoSpaceDN w:val="0"/>
        <w:adjustRightInd w:val="0"/>
        <w:spacing w:line="276" w:lineRule="auto"/>
        <w:jc w:val="right"/>
        <w:rPr>
          <w:rFonts w:asciiTheme="majorHAnsi" w:hAnsiTheme="majorHAnsi" w:cstheme="majorHAnsi"/>
          <w:i/>
          <w:sz w:val="20"/>
          <w:szCs w:val="20"/>
          <w:highlight w:val="yellow"/>
        </w:rPr>
      </w:pPr>
    </w:p>
    <w:p w14:paraId="65F99107" w14:textId="77777777" w:rsidR="0072062E" w:rsidRDefault="0072062E" w:rsidP="0072062E">
      <w:pPr>
        <w:widowControl w:val="0"/>
        <w:spacing w:line="276" w:lineRule="auto"/>
        <w:rPr>
          <w:rFonts w:asciiTheme="majorHAnsi" w:hAnsiTheme="majorHAnsi" w:cstheme="majorHAnsi"/>
          <w:b/>
          <w:i/>
          <w:sz w:val="18"/>
          <w:szCs w:val="18"/>
        </w:rPr>
      </w:pPr>
    </w:p>
    <w:p w14:paraId="55AE4954" w14:textId="77777777" w:rsidR="0072062E" w:rsidRPr="00DF0F03" w:rsidRDefault="0072062E" w:rsidP="002274E8">
      <w:pPr>
        <w:widowControl w:val="0"/>
        <w:numPr>
          <w:ilvl w:val="0"/>
          <w:numId w:val="32"/>
        </w:numPr>
        <w:spacing w:line="276" w:lineRule="auto"/>
        <w:ind w:left="357" w:hanging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ZAMAWIAJĄCY:</w:t>
      </w:r>
    </w:p>
    <w:p w14:paraId="1A400C0F" w14:textId="77777777" w:rsidR="0072062E" w:rsidRPr="00DF0F03" w:rsidRDefault="0072062E" w:rsidP="0072062E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 xml:space="preserve">Gmina Miasta Sopotu – </w:t>
      </w:r>
    </w:p>
    <w:p w14:paraId="261B6E8C" w14:textId="77777777" w:rsidR="0072062E" w:rsidRPr="00DF0F03" w:rsidRDefault="0072062E" w:rsidP="0072062E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ul. Tadeusza Kościuszki 25/27</w:t>
      </w:r>
    </w:p>
    <w:p w14:paraId="056CB533" w14:textId="77777777" w:rsidR="0072062E" w:rsidRPr="00DF0F03" w:rsidRDefault="0072062E" w:rsidP="0072062E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81-704 Sopot</w:t>
      </w:r>
    </w:p>
    <w:p w14:paraId="36700BD1" w14:textId="77777777" w:rsidR="0072062E" w:rsidRPr="00DF0F03" w:rsidRDefault="0072062E" w:rsidP="0072062E">
      <w:pPr>
        <w:widowControl w:val="0"/>
        <w:spacing w:line="276" w:lineRule="auto"/>
        <w:ind w:left="357"/>
        <w:rPr>
          <w:rFonts w:ascii="Calibri" w:hAnsi="Calibri" w:cs="Calibri"/>
          <w:bCs/>
          <w:sz w:val="20"/>
          <w:szCs w:val="20"/>
        </w:rPr>
      </w:pPr>
    </w:p>
    <w:p w14:paraId="038223CD" w14:textId="77777777" w:rsidR="0072062E" w:rsidRPr="00DF0F03" w:rsidRDefault="0072062E" w:rsidP="002274E8">
      <w:pPr>
        <w:widowControl w:val="0"/>
        <w:numPr>
          <w:ilvl w:val="0"/>
          <w:numId w:val="32"/>
        </w:numPr>
        <w:ind w:left="357" w:hanging="357"/>
        <w:rPr>
          <w:rFonts w:ascii="Calibri" w:hAnsi="Calibri" w:cs="Calibri"/>
          <w:bCs/>
          <w:sz w:val="20"/>
          <w:szCs w:val="20"/>
        </w:rPr>
      </w:pPr>
      <w:r w:rsidRPr="00DF0F03">
        <w:rPr>
          <w:rFonts w:ascii="Calibri" w:hAnsi="Calibri" w:cs="Calibri"/>
          <w:bCs/>
          <w:sz w:val="20"/>
          <w:szCs w:val="20"/>
        </w:rPr>
        <w:t>WYKONAWCA:</w:t>
      </w:r>
    </w:p>
    <w:p w14:paraId="32A41EE7" w14:textId="77777777" w:rsidR="0072062E" w:rsidRDefault="0072062E" w:rsidP="0072062E">
      <w:pPr>
        <w:widowControl w:val="0"/>
        <w:ind w:left="357"/>
        <w:rPr>
          <w:rFonts w:ascii="Calibri" w:hAnsi="Calibri" w:cs="Calibri"/>
          <w:b/>
          <w:sz w:val="20"/>
          <w:szCs w:val="20"/>
        </w:rPr>
      </w:pPr>
      <w:r w:rsidRPr="00DF0F03">
        <w:rPr>
          <w:rFonts w:ascii="Calibri" w:hAnsi="Calibri" w:cs="Calibri"/>
          <w:b/>
          <w:sz w:val="20"/>
          <w:szCs w:val="20"/>
        </w:rPr>
        <w:t xml:space="preserve">Niniejsza oferta zostaje złożona przez: </w:t>
      </w:r>
    </w:p>
    <w:p w14:paraId="5D425CEE" w14:textId="77777777" w:rsidR="0072062E" w:rsidRPr="00DF0F03" w:rsidRDefault="0072062E" w:rsidP="0072062E">
      <w:pPr>
        <w:widowControl w:val="0"/>
        <w:ind w:left="357"/>
        <w:rPr>
          <w:rFonts w:ascii="Calibri" w:hAnsi="Calibri" w:cs="Calibri"/>
          <w:b/>
          <w:sz w:val="20"/>
          <w:szCs w:val="2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72062E" w:rsidRPr="00DF0F03" w14:paraId="501E59A2" w14:textId="77777777" w:rsidTr="001B422D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55F40E92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EDFD766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3C572E29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792A705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b/>
                <w:sz w:val="20"/>
                <w:szCs w:val="20"/>
              </w:rPr>
              <w:t>NIP</w:t>
            </w:r>
          </w:p>
        </w:tc>
      </w:tr>
      <w:tr w:rsidR="0072062E" w:rsidRPr="00DF0F03" w14:paraId="4C76E9B5" w14:textId="77777777" w:rsidTr="007D561E">
        <w:trPr>
          <w:trHeight w:val="296"/>
        </w:trPr>
        <w:tc>
          <w:tcPr>
            <w:tcW w:w="819" w:type="dxa"/>
            <w:tcBorders>
              <w:top w:val="double" w:sz="4" w:space="0" w:color="auto"/>
            </w:tcBorders>
          </w:tcPr>
          <w:p w14:paraId="37618E91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34A72E0A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0C9DF58D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22E1D361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2062E" w:rsidRPr="00DF0F03" w14:paraId="53FE11F0" w14:textId="77777777" w:rsidTr="007D561E">
        <w:trPr>
          <w:trHeight w:val="277"/>
        </w:trPr>
        <w:tc>
          <w:tcPr>
            <w:tcW w:w="819" w:type="dxa"/>
          </w:tcPr>
          <w:p w14:paraId="08F0AACF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</w:p>
        </w:tc>
        <w:tc>
          <w:tcPr>
            <w:tcW w:w="3434" w:type="dxa"/>
          </w:tcPr>
          <w:p w14:paraId="13D589D0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0214B666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6FA6259E" w14:textId="77777777" w:rsidR="0072062E" w:rsidRPr="00DF0F03" w:rsidRDefault="0072062E" w:rsidP="001B422D">
            <w:pPr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5503188D" w14:textId="77777777" w:rsidR="0072062E" w:rsidRPr="00DF0F03" w:rsidRDefault="0072062E" w:rsidP="0072062E">
      <w:pPr>
        <w:widowControl w:val="0"/>
        <w:rPr>
          <w:rFonts w:ascii="Calibri" w:hAnsi="Calibri" w:cs="Calibri"/>
          <w:sz w:val="20"/>
          <w:szCs w:val="20"/>
        </w:rPr>
      </w:pPr>
    </w:p>
    <w:p w14:paraId="180584F9" w14:textId="77777777" w:rsidR="00736DEE" w:rsidRDefault="00736DEE" w:rsidP="0072062E">
      <w:pPr>
        <w:widowControl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2D1B66E" w14:textId="404451DE" w:rsidR="0072062E" w:rsidRPr="0072062E" w:rsidRDefault="0072062E" w:rsidP="0072062E">
      <w:pPr>
        <w:widowControl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72062E">
        <w:rPr>
          <w:rFonts w:ascii="Calibri" w:hAnsi="Calibri" w:cs="Calibri"/>
          <w:b/>
          <w:bCs/>
          <w:sz w:val="20"/>
          <w:szCs w:val="20"/>
        </w:rPr>
        <w:t xml:space="preserve">WYKAZ </w:t>
      </w:r>
      <w:r w:rsidR="0063287C">
        <w:rPr>
          <w:rFonts w:ascii="Calibri" w:hAnsi="Calibri" w:cs="Calibri"/>
          <w:b/>
          <w:bCs/>
          <w:sz w:val="20"/>
          <w:szCs w:val="20"/>
        </w:rPr>
        <w:t>USŁUG</w:t>
      </w:r>
    </w:p>
    <w:p w14:paraId="725098A9" w14:textId="77777777" w:rsidR="0072062E" w:rsidRPr="00DF0F03" w:rsidRDefault="0072062E" w:rsidP="0072062E">
      <w:pPr>
        <w:widowControl w:val="0"/>
        <w:rPr>
          <w:rFonts w:ascii="Calibri" w:hAnsi="Calibri" w:cs="Calibri"/>
          <w:sz w:val="20"/>
          <w:szCs w:val="20"/>
        </w:rPr>
      </w:pPr>
    </w:p>
    <w:p w14:paraId="18FD9198" w14:textId="3E404745" w:rsidR="0072062E" w:rsidRPr="00DD02F8" w:rsidRDefault="0072062E" w:rsidP="002274E8">
      <w:pPr>
        <w:keepNext/>
        <w:keepLines/>
        <w:widowControl w:val="0"/>
        <w:numPr>
          <w:ilvl w:val="0"/>
          <w:numId w:val="47"/>
        </w:numPr>
        <w:ind w:left="357" w:hanging="357"/>
        <w:jc w:val="both"/>
        <w:rPr>
          <w:rFonts w:ascii="Calibri" w:hAnsi="Calibri" w:cs="Calibri"/>
          <w:b/>
          <w:bCs/>
          <w:i/>
          <w:iCs/>
          <w:sz w:val="20"/>
          <w:szCs w:val="20"/>
        </w:rPr>
      </w:pPr>
      <w:r w:rsidRPr="00456574">
        <w:rPr>
          <w:rFonts w:ascii="Calibri" w:hAnsi="Calibri" w:cs="Calibri"/>
          <w:sz w:val="20"/>
          <w:szCs w:val="20"/>
        </w:rPr>
        <w:t xml:space="preserve">Na potrzeby postępowania o udzielenie zamówienia publicznego, </w:t>
      </w:r>
      <w:r w:rsidRPr="002D39D9">
        <w:rPr>
          <w:rFonts w:ascii="Calibri" w:hAnsi="Calibri" w:cs="Calibri"/>
          <w:sz w:val="20"/>
          <w:szCs w:val="20"/>
        </w:rPr>
        <w:t xml:space="preserve">na </w:t>
      </w:r>
      <w:r w:rsidR="00736DEE">
        <w:rPr>
          <w:rFonts w:asciiTheme="majorHAnsi" w:hAnsiTheme="majorHAnsi" w:cstheme="majorHAnsi"/>
          <w:i/>
          <w:iCs/>
          <w:sz w:val="20"/>
          <w:szCs w:val="20"/>
        </w:rPr>
        <w:t xml:space="preserve">„Wykonanie wielobranżowej dokumentacji projektowo – kosztorysowej przebudowy, remontu i termomodernizacji budynku położonego przy ul. Marynarzy 4 w Sopocie wraz z pełnieniem nadzoru autorskiego”, </w:t>
      </w:r>
      <w:r w:rsidR="00736DEE" w:rsidRPr="00A676FE">
        <w:rPr>
          <w:rFonts w:asciiTheme="majorHAnsi" w:hAnsiTheme="majorHAnsi" w:cstheme="majorHAnsi"/>
          <w:color w:val="000000"/>
          <w:sz w:val="20"/>
          <w:szCs w:val="20"/>
        </w:rPr>
        <w:t>nr sprawy: ZP.271.</w:t>
      </w:r>
      <w:r w:rsidR="00736DEE">
        <w:rPr>
          <w:rFonts w:asciiTheme="majorHAnsi" w:hAnsiTheme="majorHAnsi" w:cstheme="majorHAnsi"/>
          <w:color w:val="000000"/>
          <w:sz w:val="20"/>
          <w:szCs w:val="20"/>
        </w:rPr>
        <w:t>1</w:t>
      </w:r>
      <w:r w:rsidR="00736DEE" w:rsidRPr="00A676FE">
        <w:rPr>
          <w:rFonts w:asciiTheme="majorHAnsi" w:hAnsiTheme="majorHAnsi" w:cstheme="majorHAnsi"/>
          <w:color w:val="000000"/>
          <w:sz w:val="20"/>
          <w:szCs w:val="20"/>
        </w:rPr>
        <w:t>.202</w:t>
      </w:r>
      <w:r w:rsidR="00736DEE">
        <w:rPr>
          <w:rFonts w:asciiTheme="majorHAnsi" w:hAnsiTheme="majorHAnsi" w:cstheme="majorHAnsi"/>
          <w:color w:val="000000"/>
          <w:sz w:val="20"/>
          <w:szCs w:val="20"/>
        </w:rPr>
        <w:t>6</w:t>
      </w:r>
      <w:r w:rsidR="00736DEE" w:rsidRPr="00A676FE">
        <w:rPr>
          <w:rFonts w:asciiTheme="majorHAnsi" w:hAnsiTheme="majorHAnsi" w:cstheme="majorHAnsi"/>
          <w:color w:val="000000"/>
          <w:sz w:val="20"/>
          <w:szCs w:val="20"/>
        </w:rPr>
        <w:t>.</w:t>
      </w:r>
      <w:r w:rsidR="00736DEE">
        <w:rPr>
          <w:rFonts w:asciiTheme="majorHAnsi" w:hAnsiTheme="majorHAnsi" w:cstheme="majorHAnsi"/>
          <w:color w:val="000000"/>
          <w:sz w:val="20"/>
          <w:szCs w:val="20"/>
        </w:rPr>
        <w:t>PG</w:t>
      </w:r>
      <w:r w:rsidRPr="002D39D9">
        <w:rPr>
          <w:rFonts w:ascii="Calibri" w:hAnsi="Calibri" w:cs="Calibri"/>
          <w:sz w:val="20"/>
          <w:szCs w:val="20"/>
        </w:rPr>
        <w:t>,</w:t>
      </w:r>
      <w:r w:rsidRPr="00DD02F8">
        <w:rPr>
          <w:rFonts w:ascii="Calibri" w:eastAsia="Calibri" w:hAnsi="Calibri" w:cs="Arial"/>
          <w:b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</w:t>
      </w:r>
      <w:r w:rsidRPr="00DD02F8">
        <w:rPr>
          <w:rFonts w:ascii="Calibri" w:eastAsia="Times New Roman" w:hAnsi="Calibri" w:cs="Calibri"/>
          <w:sz w:val="20"/>
          <w:szCs w:val="20"/>
        </w:rPr>
        <w:t xml:space="preserve">oświadczam/my, że </w:t>
      </w:r>
      <w:r w:rsidRPr="00DD02F8">
        <w:rPr>
          <w:rFonts w:ascii="Calibri" w:hAnsi="Calibri" w:cs="Calibri"/>
          <w:sz w:val="20"/>
          <w:szCs w:val="20"/>
        </w:rPr>
        <w:t>w celu oceny spełniania warunku udziału w postępowaniu określonego w rozdziale VIII ust. 2 pkt 4</w:t>
      </w:r>
      <w:r>
        <w:rPr>
          <w:rFonts w:ascii="Calibri" w:hAnsi="Calibri" w:cs="Calibri"/>
          <w:sz w:val="20"/>
          <w:szCs w:val="20"/>
        </w:rPr>
        <w:t xml:space="preserve"> </w:t>
      </w:r>
      <w:r w:rsidR="0063287C">
        <w:rPr>
          <w:rFonts w:ascii="Calibri" w:hAnsi="Calibri" w:cs="Calibri"/>
          <w:sz w:val="20"/>
          <w:szCs w:val="20"/>
        </w:rPr>
        <w:t xml:space="preserve">lit. </w:t>
      </w:r>
      <w:r>
        <w:rPr>
          <w:rFonts w:ascii="Calibri" w:hAnsi="Calibri" w:cs="Calibri"/>
          <w:sz w:val="20"/>
          <w:szCs w:val="20"/>
        </w:rPr>
        <w:t>a)</w:t>
      </w:r>
      <w:r w:rsidRPr="00DD02F8">
        <w:rPr>
          <w:rFonts w:ascii="Calibri" w:hAnsi="Calibri" w:cs="Calibri"/>
          <w:sz w:val="20"/>
          <w:szCs w:val="20"/>
        </w:rPr>
        <w:t xml:space="preserve">  SWZ</w:t>
      </w:r>
      <w:r w:rsidRPr="00DD02F8">
        <w:rPr>
          <w:rFonts w:ascii="Calibri" w:hAnsi="Calibri" w:cs="Calibri"/>
          <w:b/>
          <w:color w:val="FF0000"/>
          <w:sz w:val="20"/>
          <w:szCs w:val="20"/>
        </w:rPr>
        <w:t xml:space="preserve">  </w:t>
      </w:r>
      <w:r w:rsidRPr="00DD02F8">
        <w:rPr>
          <w:rFonts w:ascii="Calibri" w:hAnsi="Calibri" w:cs="Calibri"/>
          <w:sz w:val="20"/>
          <w:szCs w:val="20"/>
        </w:rPr>
        <w:t xml:space="preserve">wykazuję/emy niżej wymienione </w:t>
      </w:r>
      <w:r w:rsidR="0063287C">
        <w:rPr>
          <w:rFonts w:ascii="Calibri" w:hAnsi="Calibri" w:cs="Calibri"/>
          <w:sz w:val="20"/>
          <w:szCs w:val="20"/>
        </w:rPr>
        <w:t>usługi</w:t>
      </w:r>
      <w:r w:rsidRPr="00DD02F8">
        <w:rPr>
          <w:rFonts w:ascii="Calibri" w:hAnsi="Calibri" w:cs="Calibri"/>
          <w:sz w:val="20"/>
          <w:szCs w:val="20"/>
        </w:rPr>
        <w:t xml:space="preserve">: </w:t>
      </w:r>
    </w:p>
    <w:p w14:paraId="52C733FB" w14:textId="77777777" w:rsidR="0072062E" w:rsidRPr="00DF0F03" w:rsidRDefault="0072062E" w:rsidP="0072062E">
      <w:pPr>
        <w:spacing w:line="264" w:lineRule="auto"/>
        <w:jc w:val="both"/>
        <w:rPr>
          <w:rFonts w:ascii="Calibri" w:hAnsi="Calibri" w:cs="Calibri"/>
          <w:b/>
          <w:sz w:val="20"/>
          <w:szCs w:val="20"/>
        </w:rPr>
      </w:pPr>
    </w:p>
    <w:tbl>
      <w:tblPr>
        <w:tblW w:w="9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1701"/>
        <w:gridCol w:w="1276"/>
        <w:gridCol w:w="3686"/>
        <w:gridCol w:w="1235"/>
        <w:gridCol w:w="1031"/>
      </w:tblGrid>
      <w:tr w:rsidR="00011EBB" w:rsidRPr="00DF0F03" w14:paraId="4F614973" w14:textId="2273B045" w:rsidTr="00736DEE">
        <w:trPr>
          <w:trHeight w:val="340"/>
          <w:jc w:val="center"/>
        </w:trPr>
        <w:tc>
          <w:tcPr>
            <w:tcW w:w="552" w:type="dxa"/>
            <w:shd w:val="clear" w:color="auto" w:fill="DBE5F1" w:themeFill="accent1" w:themeFillTint="33"/>
            <w:vAlign w:val="center"/>
          </w:tcPr>
          <w:p w14:paraId="3F221420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bookmarkStart w:id="1" w:name="_Hlk105065987"/>
            <w:r w:rsidRPr="00DF0F03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196AF7B4" w14:textId="77637216" w:rsidR="00011EBB" w:rsidRPr="00DF0F03" w:rsidRDefault="00011EBB" w:rsidP="001B422D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F0F03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nazwa podmiotu na rzecz, którego realizowana była </w:t>
            </w: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usługa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37AD7355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DF0F03">
              <w:rPr>
                <w:rFonts w:ascii="Calibri" w:hAnsi="Calibri" w:cs="Calibri"/>
                <w:b/>
                <w:bCs/>
                <w:sz w:val="16"/>
                <w:szCs w:val="16"/>
              </w:rPr>
              <w:t>termin realizacji   format: od – do (miesiąc-rok)</w:t>
            </w:r>
          </w:p>
        </w:tc>
        <w:tc>
          <w:tcPr>
            <w:tcW w:w="3686" w:type="dxa"/>
            <w:shd w:val="clear" w:color="auto" w:fill="DBE5F1" w:themeFill="accent1" w:themeFillTint="33"/>
            <w:vAlign w:val="center"/>
          </w:tcPr>
          <w:p w14:paraId="142E4D89" w14:textId="36E899F9" w:rsidR="00011EBB" w:rsidRPr="00736DEE" w:rsidRDefault="00736DEE" w:rsidP="00011EBB">
            <w:pPr>
              <w:widowControl w:val="0"/>
              <w:tabs>
                <w:tab w:val="left" w:pos="360"/>
              </w:tabs>
              <w:spacing w:line="276" w:lineRule="auto"/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b/>
                <w:bCs/>
                <w:sz w:val="16"/>
                <w:szCs w:val="20"/>
              </w:rPr>
              <w:t xml:space="preserve">Krótki opis </w:t>
            </w:r>
            <w:r w:rsidRPr="00736DEE">
              <w:rPr>
                <w:rFonts w:asciiTheme="majorHAnsi" w:hAnsiTheme="majorHAnsi" w:cstheme="majorHAnsi"/>
                <w:b/>
                <w:bCs/>
                <w:sz w:val="16"/>
                <w:szCs w:val="20"/>
              </w:rPr>
              <w:t>usługi</w:t>
            </w:r>
            <w:r w:rsidRPr="00736DEE">
              <w:rPr>
                <w:rFonts w:asciiTheme="majorHAnsi" w:hAnsiTheme="majorHAnsi" w:cstheme="majorHAnsi"/>
                <w:sz w:val="16"/>
                <w:szCs w:val="20"/>
              </w:rPr>
              <w:t xml:space="preserve"> o wartości co najmniej </w:t>
            </w:r>
            <w:r w:rsidRPr="00736DEE">
              <w:rPr>
                <w:rFonts w:asciiTheme="majorHAnsi" w:hAnsiTheme="majorHAnsi" w:cstheme="majorHAnsi"/>
                <w:b/>
                <w:bCs/>
                <w:sz w:val="16"/>
                <w:szCs w:val="20"/>
              </w:rPr>
              <w:t>40.000,00</w:t>
            </w:r>
            <w:r w:rsidRPr="00736DEE">
              <w:rPr>
                <w:rFonts w:asciiTheme="majorHAnsi" w:hAnsiTheme="majorHAnsi" w:cstheme="majorHAnsi"/>
                <w:sz w:val="16"/>
                <w:szCs w:val="20"/>
              </w:rPr>
              <w:t xml:space="preserve"> zł brutto </w:t>
            </w:r>
            <w:r w:rsidRPr="00736DEE">
              <w:rPr>
                <w:rFonts w:asciiTheme="majorHAnsi" w:hAnsiTheme="majorHAnsi" w:cstheme="majorHAnsi"/>
                <w:b/>
                <w:bCs/>
                <w:sz w:val="16"/>
                <w:szCs w:val="20"/>
              </w:rPr>
              <w:t xml:space="preserve">każda,  </w:t>
            </w:r>
            <w:r w:rsidRPr="00736DEE">
              <w:rPr>
                <w:rFonts w:asciiTheme="majorHAnsi" w:hAnsiTheme="majorHAnsi" w:cstheme="majorHAnsi"/>
                <w:sz w:val="16"/>
                <w:szCs w:val="20"/>
              </w:rPr>
              <w:t>polegające na opracowaniu wielobranżowej dokumentacji</w:t>
            </w:r>
            <w:r>
              <w:rPr>
                <w:rFonts w:asciiTheme="majorHAnsi" w:hAnsiTheme="majorHAnsi" w:cstheme="majorHAnsi"/>
                <w:sz w:val="16"/>
                <w:szCs w:val="20"/>
              </w:rPr>
              <w:t xml:space="preserve"> </w:t>
            </w:r>
            <w:r w:rsidRPr="00736DEE">
              <w:rPr>
                <w:rFonts w:asciiTheme="majorHAnsi" w:hAnsiTheme="majorHAnsi" w:cstheme="majorHAnsi"/>
                <w:sz w:val="16"/>
                <w:szCs w:val="20"/>
              </w:rPr>
              <w:t xml:space="preserve">projektowo-kosztorysowej kompleksowego remontu i/lub przebudowy i/lub nadbudowy budynku użyteczności publicznej i/lub budynku zamieszkania zbiorowego, o powierzchni netto co najmniej </w:t>
            </w:r>
            <w:r w:rsidRPr="00736DEE">
              <w:rPr>
                <w:rFonts w:asciiTheme="majorHAnsi" w:hAnsiTheme="majorHAnsi" w:cstheme="majorHAnsi"/>
                <w:b/>
                <w:bCs/>
                <w:sz w:val="16"/>
                <w:szCs w:val="20"/>
              </w:rPr>
              <w:t>600,00 m</w:t>
            </w:r>
            <w:r w:rsidRPr="00736DEE">
              <w:rPr>
                <w:rFonts w:asciiTheme="majorHAnsi" w:hAnsiTheme="majorHAnsi" w:cstheme="majorHAnsi"/>
                <w:b/>
                <w:bCs/>
                <w:sz w:val="16"/>
                <w:szCs w:val="20"/>
                <w:vertAlign w:val="superscript"/>
              </w:rPr>
              <w:t>2</w:t>
            </w:r>
            <w:r w:rsidRPr="00736DEE">
              <w:rPr>
                <w:rFonts w:asciiTheme="majorHAnsi" w:hAnsiTheme="majorHAnsi" w:cstheme="majorHAnsi"/>
                <w:sz w:val="16"/>
                <w:szCs w:val="20"/>
              </w:rPr>
              <w:t>, wpisanego do rejestru zabytków prowadzonego przez wojewódzkiego konserwatora zabytków lub wpisanego do miejskiej ewidencji zabytków lub zlokalizowanego w strefie ochrony konserwatorskiej wraz z pełnieniem nadzoru autorskiego</w:t>
            </w:r>
          </w:p>
        </w:tc>
        <w:tc>
          <w:tcPr>
            <w:tcW w:w="1235" w:type="dxa"/>
            <w:shd w:val="clear" w:color="auto" w:fill="DBE5F1" w:themeFill="accent1" w:themeFillTint="33"/>
          </w:tcPr>
          <w:p w14:paraId="4D44098B" w14:textId="42A16D7C" w:rsidR="00011EBB" w:rsidRPr="00F42783" w:rsidRDefault="00011EBB" w:rsidP="00011EBB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powierzchnia użytkowa budynku</w:t>
            </w:r>
          </w:p>
        </w:tc>
        <w:tc>
          <w:tcPr>
            <w:tcW w:w="1031" w:type="dxa"/>
            <w:shd w:val="clear" w:color="auto" w:fill="DBE5F1" w:themeFill="accent1" w:themeFillTint="33"/>
          </w:tcPr>
          <w:p w14:paraId="4B3E13DE" w14:textId="4054F64A" w:rsidR="00011EBB" w:rsidRDefault="00011EBB" w:rsidP="001B422D">
            <w:pPr>
              <w:widowControl w:val="0"/>
              <w:tabs>
                <w:tab w:val="left" w:pos="36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bCs/>
                <w:sz w:val="16"/>
                <w:szCs w:val="16"/>
              </w:rPr>
              <w:t>Wartość usługi</w:t>
            </w:r>
          </w:p>
        </w:tc>
      </w:tr>
      <w:tr w:rsidR="00011EBB" w:rsidRPr="00DF0F03" w14:paraId="696CC476" w14:textId="278D0C75" w:rsidTr="00736DEE">
        <w:trPr>
          <w:trHeight w:val="780"/>
          <w:jc w:val="center"/>
        </w:trPr>
        <w:tc>
          <w:tcPr>
            <w:tcW w:w="552" w:type="dxa"/>
          </w:tcPr>
          <w:p w14:paraId="5BE1037E" w14:textId="77777777" w:rsidR="00011EBB" w:rsidRDefault="00011EBB" w:rsidP="001B422D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24BA1F5" w14:textId="628322F5" w:rsidR="00011EBB" w:rsidRPr="00DF0F03" w:rsidRDefault="00011EBB" w:rsidP="001B422D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20"/>
                <w:szCs w:val="20"/>
              </w:rPr>
              <w:t>1</w:t>
            </w:r>
          </w:p>
          <w:p w14:paraId="0A912466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D2E2236" w14:textId="77777777" w:rsidR="00011EBB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1E0DEA11" w14:textId="77777777" w:rsidR="00736DEE" w:rsidRPr="00DF0F03" w:rsidRDefault="00736DEE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8731897" w14:textId="77777777" w:rsidR="00011EBB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2E747E7F" w14:textId="77777777" w:rsidR="00011EBB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6DE3648E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958E00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4F757DED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5" w:type="dxa"/>
          </w:tcPr>
          <w:p w14:paraId="12765934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1" w:type="dxa"/>
          </w:tcPr>
          <w:p w14:paraId="6923B20D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011EBB" w:rsidRPr="00DF0F03" w14:paraId="51DD5113" w14:textId="77777777" w:rsidTr="00736DEE">
        <w:trPr>
          <w:trHeight w:val="987"/>
          <w:jc w:val="center"/>
        </w:trPr>
        <w:tc>
          <w:tcPr>
            <w:tcW w:w="552" w:type="dxa"/>
          </w:tcPr>
          <w:p w14:paraId="2B63C38D" w14:textId="77777777" w:rsidR="00011EBB" w:rsidRDefault="00011EBB" w:rsidP="001B422D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7A6B684" w14:textId="00BE9B98" w:rsidR="00011EBB" w:rsidRDefault="00011EBB" w:rsidP="001B422D">
            <w:pPr>
              <w:widowControl w:val="0"/>
              <w:tabs>
                <w:tab w:val="left" w:pos="360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5705B3DA" w14:textId="77777777" w:rsidR="00011EBB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4462C4D" w14:textId="77777777" w:rsidR="00736DEE" w:rsidRDefault="00736DEE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5E7F898B" w14:textId="77777777" w:rsidR="00736DEE" w:rsidRDefault="00736DEE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14:paraId="01B4CCE9" w14:textId="77777777" w:rsidR="00736DEE" w:rsidRPr="00DF0F03" w:rsidRDefault="00736DEE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25A9CA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686" w:type="dxa"/>
          </w:tcPr>
          <w:p w14:paraId="0FEF6522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35" w:type="dxa"/>
          </w:tcPr>
          <w:p w14:paraId="6E077D0D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31" w:type="dxa"/>
          </w:tcPr>
          <w:p w14:paraId="3055424D" w14:textId="77777777" w:rsidR="00011EBB" w:rsidRPr="00DF0F03" w:rsidRDefault="00011EBB" w:rsidP="001B422D">
            <w:pPr>
              <w:widowControl w:val="0"/>
              <w:tabs>
                <w:tab w:val="left" w:pos="360"/>
              </w:tabs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bookmarkEnd w:id="1"/>
    </w:tbl>
    <w:p w14:paraId="4C3E2480" w14:textId="77777777" w:rsidR="0072062E" w:rsidRPr="00DF0F03" w:rsidRDefault="0072062E" w:rsidP="0072062E">
      <w:pPr>
        <w:widowControl w:val="0"/>
        <w:jc w:val="both"/>
        <w:rPr>
          <w:rFonts w:ascii="Calibri" w:hAnsi="Calibri" w:cs="Calibri"/>
          <w:sz w:val="20"/>
          <w:szCs w:val="20"/>
          <w:highlight w:val="yellow"/>
        </w:rPr>
      </w:pPr>
    </w:p>
    <w:p w14:paraId="070B2BEE" w14:textId="77777777" w:rsidR="0072062E" w:rsidRPr="00DF0F03" w:rsidRDefault="0072062E" w:rsidP="0072062E">
      <w:pPr>
        <w:widowControl w:val="0"/>
        <w:rPr>
          <w:rFonts w:ascii="Calibri" w:hAnsi="Calibri" w:cs="Calibri"/>
          <w:b/>
          <w:bCs/>
          <w:i/>
          <w:sz w:val="16"/>
          <w:szCs w:val="16"/>
          <w:u w:val="single"/>
        </w:rPr>
      </w:pPr>
      <w:r w:rsidRPr="00DF0F03">
        <w:rPr>
          <w:rFonts w:ascii="Calibri" w:hAnsi="Calibri" w:cs="Calibri"/>
          <w:b/>
          <w:bCs/>
          <w:i/>
          <w:sz w:val="16"/>
          <w:szCs w:val="16"/>
          <w:u w:val="single"/>
        </w:rPr>
        <w:t>Uwaga:</w:t>
      </w:r>
    </w:p>
    <w:p w14:paraId="52A0EC60" w14:textId="0D072760" w:rsidR="0072062E" w:rsidRDefault="00025456" w:rsidP="00025456">
      <w:pPr>
        <w:widowControl w:val="0"/>
        <w:numPr>
          <w:ilvl w:val="0"/>
          <w:numId w:val="48"/>
        </w:numPr>
        <w:ind w:left="760" w:hanging="357"/>
        <w:jc w:val="both"/>
        <w:rPr>
          <w:rFonts w:ascii="Calibri" w:hAnsi="Calibri" w:cs="Calibri"/>
          <w:i/>
          <w:iCs/>
          <w:sz w:val="16"/>
          <w:szCs w:val="16"/>
          <w:lang w:val="x-none"/>
        </w:rPr>
      </w:pPr>
      <w:r w:rsidRPr="00025456">
        <w:rPr>
          <w:rFonts w:ascii="Calibri" w:hAnsi="Calibri" w:cs="Calibri"/>
          <w:i/>
          <w:iCs/>
          <w:sz w:val="16"/>
          <w:szCs w:val="16"/>
          <w:lang w:val="x-none"/>
        </w:rPr>
        <w:t>W przypadku</w:t>
      </w:r>
      <w:r w:rsidRPr="00025456">
        <w:rPr>
          <w:rFonts w:ascii="Calibri" w:hAnsi="Calibri" w:cs="Calibri"/>
          <w:i/>
          <w:iCs/>
          <w:sz w:val="16"/>
          <w:szCs w:val="16"/>
        </w:rPr>
        <w:t>,</w:t>
      </w:r>
      <w:r w:rsidRPr="00025456">
        <w:rPr>
          <w:rFonts w:ascii="Calibri" w:hAnsi="Calibri" w:cs="Calibri"/>
          <w:i/>
          <w:iCs/>
          <w:sz w:val="16"/>
          <w:szCs w:val="16"/>
          <w:lang w:val="x-none"/>
        </w:rPr>
        <w:t xml:space="preserve"> gdy Wykonawca wykonywał w ramach jednego kontraktu/umowy większy zakres prac, dla potrzeb zamówienia powinien wyodrębnić </w:t>
      </w:r>
      <w:r w:rsidRPr="00025456">
        <w:rPr>
          <w:rFonts w:ascii="Calibri" w:hAnsi="Calibri" w:cs="Calibri"/>
          <w:i/>
          <w:iCs/>
          <w:sz w:val="16"/>
          <w:szCs w:val="16"/>
        </w:rPr>
        <w:t>zakres usług</w:t>
      </w:r>
      <w:r w:rsidRPr="00025456">
        <w:rPr>
          <w:rFonts w:ascii="Calibri" w:hAnsi="Calibri" w:cs="Calibri"/>
          <w:i/>
          <w:iCs/>
          <w:sz w:val="16"/>
          <w:szCs w:val="16"/>
          <w:lang w:val="x-none"/>
        </w:rPr>
        <w:t>, o którym mowa powyżej</w:t>
      </w:r>
      <w:r w:rsidR="0072062E" w:rsidRPr="00DF0F03">
        <w:rPr>
          <w:rFonts w:ascii="Calibri" w:hAnsi="Calibri" w:cs="Calibri"/>
          <w:i/>
          <w:iCs/>
          <w:sz w:val="16"/>
          <w:szCs w:val="16"/>
          <w:lang w:val="x-none"/>
        </w:rPr>
        <w:t>.</w:t>
      </w:r>
    </w:p>
    <w:p w14:paraId="44A1DBED" w14:textId="699AFE4C" w:rsidR="00025456" w:rsidRDefault="00025456" w:rsidP="00025456">
      <w:pPr>
        <w:widowControl w:val="0"/>
        <w:numPr>
          <w:ilvl w:val="0"/>
          <w:numId w:val="48"/>
        </w:numPr>
        <w:ind w:left="760" w:hanging="357"/>
        <w:jc w:val="both"/>
        <w:rPr>
          <w:rFonts w:ascii="Calibri" w:hAnsi="Calibri" w:cs="Calibri"/>
          <w:i/>
          <w:iCs/>
          <w:sz w:val="16"/>
          <w:szCs w:val="16"/>
          <w:lang w:val="x-none"/>
        </w:rPr>
      </w:pPr>
      <w:r w:rsidRPr="00025456">
        <w:rPr>
          <w:rFonts w:ascii="Calibri" w:hAnsi="Calibri" w:cs="Calibri"/>
          <w:i/>
          <w:iCs/>
          <w:sz w:val="16"/>
          <w:szCs w:val="16"/>
          <w:lang w:val="x-none"/>
        </w:rPr>
        <w:t xml:space="preserve">Jeżeli Wykonawca wykazuje doświadczenie nabyte w ramach kontraktu (zamówienia/umowy) realizowanego przez wykonawców wspólnie ubiegających się o udzielenie zamówienia (konsorcjum), </w:t>
      </w:r>
      <w:r w:rsidRPr="00025456">
        <w:rPr>
          <w:rFonts w:ascii="Calibri" w:hAnsi="Calibri" w:cs="Calibri"/>
          <w:b/>
          <w:bCs/>
          <w:i/>
          <w:iCs/>
          <w:sz w:val="16"/>
          <w:szCs w:val="16"/>
          <w:lang w:val="x-none"/>
        </w:rPr>
        <w:t>Zamawiający nie dopuszcza by Wykonawca polegał na doświadczeniu grupy wykonawców, której był członkiem, jeżeli faktycznie</w:t>
      </w:r>
      <w:r w:rsidRPr="00025456">
        <w:rPr>
          <w:rFonts w:ascii="Calibri" w:hAnsi="Calibri" w:cs="Calibri"/>
          <w:b/>
          <w:bCs/>
          <w:i/>
          <w:iCs/>
          <w:sz w:val="16"/>
          <w:szCs w:val="16"/>
        </w:rPr>
        <w:t xml:space="preserve"> </w:t>
      </w:r>
      <w:r w:rsidRPr="00025456">
        <w:rPr>
          <w:rFonts w:ascii="Calibri" w:hAnsi="Calibri" w:cs="Calibri"/>
          <w:b/>
          <w:bCs/>
          <w:i/>
          <w:iCs/>
          <w:sz w:val="16"/>
          <w:szCs w:val="16"/>
          <w:lang w:val="x-none"/>
        </w:rPr>
        <w:t>i konkretnie nie wykonywał wykazywanego zakresu prac</w:t>
      </w:r>
      <w:r w:rsidRPr="00025456">
        <w:rPr>
          <w:rFonts w:ascii="Calibri" w:hAnsi="Calibri" w:cs="Calibri"/>
          <w:i/>
          <w:iCs/>
          <w:sz w:val="16"/>
          <w:szCs w:val="16"/>
          <w:lang w:val="x-none"/>
        </w:rPr>
        <w:t>. Zamawiający zastrzega możliwość zwrócenia się do wykonawcy o wyjaśnienia w zakresie faktycznie i konkretnie wykonywanego zakresu prac oraz przedstawienia stosownych dowodów np. umowy konsorcjum, z</w:t>
      </w:r>
      <w:r w:rsidRPr="00025456">
        <w:rPr>
          <w:rFonts w:ascii="Calibri" w:hAnsi="Calibri" w:cs="Calibri"/>
          <w:i/>
          <w:iCs/>
          <w:sz w:val="16"/>
          <w:szCs w:val="16"/>
        </w:rPr>
        <w:t> </w:t>
      </w:r>
      <w:r w:rsidRPr="00025456">
        <w:rPr>
          <w:rFonts w:ascii="Calibri" w:hAnsi="Calibri" w:cs="Calibri"/>
          <w:i/>
          <w:iCs/>
          <w:sz w:val="16"/>
          <w:szCs w:val="16"/>
          <w:lang w:val="x-none"/>
        </w:rPr>
        <w:t>której wynika zakres obowiązków czy wystawionych przez wykonawcę faktur</w:t>
      </w:r>
      <w:r>
        <w:rPr>
          <w:rFonts w:ascii="Calibri" w:hAnsi="Calibri" w:cs="Calibri"/>
          <w:i/>
          <w:iCs/>
          <w:sz w:val="16"/>
          <w:szCs w:val="16"/>
          <w:lang w:val="x-none"/>
        </w:rPr>
        <w:t>.</w:t>
      </w:r>
    </w:p>
    <w:p w14:paraId="453EEB7A" w14:textId="795006FA" w:rsidR="0072062E" w:rsidRPr="00025456" w:rsidRDefault="00025456" w:rsidP="0072062E">
      <w:pPr>
        <w:widowControl w:val="0"/>
        <w:numPr>
          <w:ilvl w:val="0"/>
          <w:numId w:val="48"/>
        </w:numPr>
        <w:ind w:left="760" w:hanging="357"/>
        <w:jc w:val="both"/>
        <w:rPr>
          <w:rFonts w:ascii="Calibri" w:hAnsi="Calibri" w:cs="Calibri"/>
          <w:i/>
          <w:iCs/>
          <w:sz w:val="16"/>
          <w:szCs w:val="16"/>
          <w:lang w:val="x-none"/>
        </w:rPr>
      </w:pPr>
      <w:r w:rsidRPr="00025456">
        <w:rPr>
          <w:rFonts w:ascii="Calibri" w:hAnsi="Calibri" w:cs="Calibri"/>
          <w:bCs/>
          <w:i/>
          <w:iCs/>
          <w:sz w:val="16"/>
          <w:szCs w:val="16"/>
          <w:lang w:val="x-none"/>
        </w:rPr>
        <w:t>Zamawiający zastrzega weryfikację potwierdzenia należytego wykonania prac bezpośrednio u</w:t>
      </w:r>
      <w:r w:rsidRPr="00025456">
        <w:rPr>
          <w:rFonts w:ascii="Calibri" w:hAnsi="Calibri" w:cs="Calibri"/>
          <w:bCs/>
          <w:i/>
          <w:iCs/>
          <w:sz w:val="16"/>
          <w:szCs w:val="16"/>
        </w:rPr>
        <w:t> </w:t>
      </w:r>
      <w:r w:rsidRPr="00025456">
        <w:rPr>
          <w:rFonts w:ascii="Calibri" w:hAnsi="Calibri" w:cs="Calibri"/>
          <w:bCs/>
          <w:i/>
          <w:iCs/>
          <w:sz w:val="16"/>
          <w:szCs w:val="16"/>
          <w:lang w:val="x-none"/>
        </w:rPr>
        <w:t>podmiotu, na rzecz, którego</w:t>
      </w:r>
      <w:r w:rsidRPr="00025456">
        <w:rPr>
          <w:rFonts w:ascii="Calibri" w:hAnsi="Calibri" w:cs="Calibri"/>
          <w:bCs/>
          <w:i/>
          <w:iCs/>
          <w:sz w:val="16"/>
          <w:szCs w:val="16"/>
        </w:rPr>
        <w:t xml:space="preserve"> </w:t>
      </w:r>
      <w:r w:rsidRPr="00025456">
        <w:rPr>
          <w:rFonts w:ascii="Calibri" w:hAnsi="Calibri" w:cs="Calibri"/>
          <w:bCs/>
          <w:i/>
          <w:iCs/>
          <w:sz w:val="16"/>
          <w:szCs w:val="16"/>
          <w:lang w:val="x-none"/>
        </w:rPr>
        <w:t>były wykonane</w:t>
      </w:r>
      <w:r>
        <w:rPr>
          <w:rFonts w:ascii="Calibri" w:hAnsi="Calibri" w:cs="Calibri"/>
          <w:bCs/>
          <w:i/>
          <w:iCs/>
          <w:sz w:val="16"/>
          <w:szCs w:val="16"/>
          <w:lang w:val="x-none"/>
        </w:rPr>
        <w:t>.</w:t>
      </w:r>
    </w:p>
    <w:p w14:paraId="19DC6F7B" w14:textId="77777777" w:rsidR="0072062E" w:rsidRDefault="0072062E" w:rsidP="0072062E">
      <w:pPr>
        <w:widowControl w:val="0"/>
        <w:tabs>
          <w:tab w:val="num" w:pos="1070"/>
        </w:tabs>
        <w:jc w:val="both"/>
        <w:rPr>
          <w:rFonts w:ascii="Calibri" w:hAnsi="Calibri" w:cs="Calibri"/>
          <w:bCs/>
          <w:i/>
          <w:iCs/>
          <w:sz w:val="16"/>
          <w:szCs w:val="16"/>
          <w:lang w:val="x-none"/>
        </w:rPr>
      </w:pPr>
    </w:p>
    <w:p w14:paraId="38AD8917" w14:textId="77777777" w:rsidR="0072062E" w:rsidRPr="00DF0F03" w:rsidRDefault="0072062E" w:rsidP="0072062E">
      <w:pPr>
        <w:widowControl w:val="0"/>
        <w:jc w:val="both"/>
        <w:rPr>
          <w:rFonts w:ascii="Calibri" w:hAnsi="Calibri" w:cs="Calibri"/>
          <w:i/>
          <w:iCs/>
          <w:sz w:val="16"/>
          <w:szCs w:val="16"/>
          <w:lang w:val="x-none"/>
        </w:rPr>
      </w:pPr>
    </w:p>
    <w:p w14:paraId="7471152A" w14:textId="469A810E" w:rsidR="0072062E" w:rsidRPr="00F42783" w:rsidRDefault="00025456" w:rsidP="0072062E">
      <w:pPr>
        <w:widowControl w:val="0"/>
        <w:shd w:val="clear" w:color="auto" w:fill="FFFFFF" w:themeFill="background1"/>
        <w:jc w:val="both"/>
        <w:rPr>
          <w:rFonts w:ascii="Calibri" w:hAnsi="Calibri" w:cs="Calibri"/>
          <w:bCs/>
          <w:i/>
          <w:iCs/>
          <w:color w:val="0F243E" w:themeColor="text2" w:themeShade="80"/>
          <w:sz w:val="18"/>
          <w:szCs w:val="18"/>
        </w:rPr>
      </w:pPr>
      <w:bookmarkStart w:id="2" w:name="_Hlk105066423"/>
      <w:r w:rsidRPr="00025456">
        <w:rPr>
          <w:rFonts w:ascii="Calibri" w:hAnsi="Calibri" w:cs="Calibri"/>
          <w:bCs/>
          <w:i/>
          <w:color w:val="0F243E" w:themeColor="text2" w:themeShade="80"/>
          <w:sz w:val="18"/>
          <w:szCs w:val="18"/>
        </w:rPr>
        <w:t xml:space="preserve">Do wykazu należy dołączyć dowody określające, czy </w:t>
      </w:r>
      <w:r w:rsidRPr="00025456">
        <w:rPr>
          <w:rFonts w:ascii="Calibri" w:hAnsi="Calibri" w:cs="Calibri"/>
          <w:bCs/>
          <w:i/>
          <w:iCs/>
          <w:color w:val="0F243E" w:themeColor="text2" w:themeShade="80"/>
          <w:sz w:val="18"/>
          <w:szCs w:val="18"/>
        </w:rPr>
        <w:t xml:space="preserve">usługi, o których mowa zostały wykonane należycie  oraz zostały prawidłowo ukończone, </w:t>
      </w:r>
      <w:r w:rsidRPr="00025456">
        <w:rPr>
          <w:rFonts w:ascii="Calibri" w:hAnsi="Calibri" w:cs="Calibri"/>
          <w:bCs/>
          <w:i/>
          <w:color w:val="0F243E" w:themeColor="text2" w:themeShade="80"/>
          <w:sz w:val="18"/>
          <w:szCs w:val="18"/>
        </w:rPr>
        <w:t xml:space="preserve"> przy czym dowodami, o których mowa, są referencje bądź inne dokumenty sporządzone przez podmiot, na rzecz którego usługi  zostały wykonane, a jeżeli wykonawca z przyczyn niezależnych od niego nie jest w stanie uzyskać tych dokumentów – inne odpowiednie dokumenty</w:t>
      </w:r>
      <w:r w:rsidR="0072062E" w:rsidRPr="00F42783">
        <w:rPr>
          <w:rFonts w:ascii="Calibri" w:hAnsi="Calibri" w:cs="Calibri"/>
          <w:bCs/>
          <w:i/>
          <w:color w:val="0F243E" w:themeColor="text2" w:themeShade="80"/>
          <w:sz w:val="18"/>
          <w:szCs w:val="18"/>
        </w:rPr>
        <w:t>.</w:t>
      </w:r>
    </w:p>
    <w:bookmarkEnd w:id="2"/>
    <w:p w14:paraId="31BCF5AF" w14:textId="77777777" w:rsidR="0072062E" w:rsidRDefault="0072062E" w:rsidP="00025456">
      <w:pPr>
        <w:widowControl w:val="0"/>
        <w:rPr>
          <w:rFonts w:ascii="Calibri" w:hAnsi="Calibri" w:cs="Calibri"/>
          <w:b/>
          <w:bCs/>
          <w:i/>
          <w:iCs/>
          <w:sz w:val="20"/>
          <w:szCs w:val="20"/>
          <w:highlight w:val="yellow"/>
        </w:rPr>
      </w:pPr>
    </w:p>
    <w:p w14:paraId="72143C9F" w14:textId="77777777" w:rsidR="00025456" w:rsidRDefault="00025456" w:rsidP="00025456">
      <w:pPr>
        <w:widowControl w:val="0"/>
        <w:rPr>
          <w:rFonts w:ascii="Calibri" w:hAnsi="Calibri" w:cs="Calibri"/>
          <w:b/>
          <w:bCs/>
          <w:i/>
          <w:iCs/>
          <w:sz w:val="20"/>
          <w:szCs w:val="20"/>
          <w:highlight w:val="yellow"/>
        </w:rPr>
      </w:pPr>
    </w:p>
    <w:p w14:paraId="111BDDA1" w14:textId="77777777" w:rsidR="00736DEE" w:rsidRDefault="00736DEE" w:rsidP="00025456">
      <w:pPr>
        <w:widowControl w:val="0"/>
        <w:rPr>
          <w:rFonts w:ascii="Calibri" w:hAnsi="Calibri" w:cs="Calibri"/>
          <w:b/>
          <w:bCs/>
          <w:i/>
          <w:iCs/>
          <w:sz w:val="20"/>
          <w:szCs w:val="20"/>
          <w:highlight w:val="yellow"/>
        </w:rPr>
      </w:pPr>
    </w:p>
    <w:p w14:paraId="5515E892" w14:textId="77777777" w:rsidR="00736DEE" w:rsidRDefault="00736DEE" w:rsidP="00025456">
      <w:pPr>
        <w:widowControl w:val="0"/>
        <w:rPr>
          <w:rFonts w:ascii="Calibri" w:hAnsi="Calibri" w:cs="Calibri"/>
          <w:b/>
          <w:bCs/>
          <w:i/>
          <w:iCs/>
          <w:sz w:val="20"/>
          <w:szCs w:val="20"/>
          <w:highlight w:val="yellow"/>
        </w:rPr>
      </w:pPr>
    </w:p>
    <w:p w14:paraId="0AFED67C" w14:textId="77777777" w:rsidR="00736DEE" w:rsidRDefault="00736DEE" w:rsidP="00025456">
      <w:pPr>
        <w:widowControl w:val="0"/>
        <w:rPr>
          <w:rFonts w:ascii="Calibri" w:hAnsi="Calibri" w:cs="Calibri"/>
          <w:b/>
          <w:bCs/>
          <w:i/>
          <w:iCs/>
          <w:sz w:val="20"/>
          <w:szCs w:val="20"/>
          <w:highlight w:val="yellow"/>
        </w:rPr>
      </w:pPr>
    </w:p>
    <w:p w14:paraId="08AC38FF" w14:textId="77777777" w:rsidR="00736DEE" w:rsidRDefault="00736DEE" w:rsidP="00025456">
      <w:pPr>
        <w:widowControl w:val="0"/>
        <w:rPr>
          <w:rFonts w:ascii="Calibri" w:hAnsi="Calibri" w:cs="Calibri"/>
          <w:b/>
          <w:bCs/>
          <w:i/>
          <w:iCs/>
          <w:sz w:val="20"/>
          <w:szCs w:val="20"/>
          <w:highlight w:val="yellow"/>
        </w:rPr>
      </w:pPr>
    </w:p>
    <w:p w14:paraId="2DC46919" w14:textId="77777777" w:rsidR="00736DEE" w:rsidRPr="00DF0F03" w:rsidRDefault="00736DEE" w:rsidP="00025456">
      <w:pPr>
        <w:widowControl w:val="0"/>
        <w:rPr>
          <w:rFonts w:ascii="Calibri" w:hAnsi="Calibri" w:cs="Calibri"/>
          <w:b/>
          <w:bCs/>
          <w:i/>
          <w:iCs/>
          <w:sz w:val="20"/>
          <w:szCs w:val="20"/>
          <w:highlight w:val="yellow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72062E" w:rsidRPr="00DF0F03" w14:paraId="27C06C36" w14:textId="77777777" w:rsidTr="001B422D">
        <w:trPr>
          <w:trHeight w:val="20"/>
          <w:jc w:val="center"/>
        </w:trPr>
        <w:tc>
          <w:tcPr>
            <w:tcW w:w="1814" w:type="pct"/>
            <w:vAlign w:val="center"/>
          </w:tcPr>
          <w:p w14:paraId="392A1457" w14:textId="77777777" w:rsidR="0072062E" w:rsidRPr="00DF0F03" w:rsidRDefault="0072062E" w:rsidP="001B422D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3" w:name="_Hlk62034393"/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1E5B1850" w14:textId="77777777" w:rsidR="0072062E" w:rsidRPr="00DF0F03" w:rsidRDefault="0072062E" w:rsidP="001B422D">
            <w:pPr>
              <w:keepNext/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………</w:t>
            </w:r>
            <w:r>
              <w:rPr>
                <w:rFonts w:ascii="Calibri" w:hAnsi="Calibri" w:cs="Calibri"/>
                <w:sz w:val="16"/>
                <w:szCs w:val="16"/>
              </w:rPr>
              <w:t>…….</w:t>
            </w:r>
            <w:r w:rsidRPr="00DF0F03">
              <w:rPr>
                <w:rFonts w:ascii="Calibri" w:hAnsi="Calibri" w:cs="Calibri"/>
                <w:sz w:val="16"/>
                <w:szCs w:val="16"/>
              </w:rPr>
              <w:t>……………………………..</w:t>
            </w:r>
          </w:p>
        </w:tc>
      </w:tr>
      <w:tr w:rsidR="0072062E" w:rsidRPr="00DF0F03" w14:paraId="09826672" w14:textId="77777777" w:rsidTr="001B422D">
        <w:trPr>
          <w:trHeight w:val="20"/>
          <w:jc w:val="center"/>
        </w:trPr>
        <w:tc>
          <w:tcPr>
            <w:tcW w:w="1814" w:type="pct"/>
            <w:vAlign w:val="center"/>
          </w:tcPr>
          <w:p w14:paraId="1C042178" w14:textId="77777777" w:rsidR="0072062E" w:rsidRPr="00DF0F03" w:rsidRDefault="0072062E" w:rsidP="001B422D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6584C7DE" w14:textId="77777777" w:rsidR="0072062E" w:rsidRPr="00DF0F03" w:rsidRDefault="0072062E" w:rsidP="001B422D">
            <w:pPr>
              <w:keepNext/>
              <w:widowControl w:val="0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 xml:space="preserve">Podpis(y) osoby(osób) upoważnionej(ych) </w:t>
            </w:r>
          </w:p>
          <w:p w14:paraId="31F4703B" w14:textId="77777777" w:rsidR="0072062E" w:rsidRPr="00DF0F03" w:rsidRDefault="0072062E" w:rsidP="001B422D">
            <w:pPr>
              <w:keepNext/>
              <w:widowControl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F0F03">
              <w:rPr>
                <w:rFonts w:ascii="Calibri" w:hAnsi="Calibri" w:cs="Calibri"/>
                <w:sz w:val="16"/>
                <w:szCs w:val="16"/>
              </w:rPr>
              <w:t>do podpisania oferty w imieniu Wykonawcy(ów)</w:t>
            </w:r>
          </w:p>
        </w:tc>
      </w:tr>
      <w:bookmarkEnd w:id="3"/>
    </w:tbl>
    <w:p w14:paraId="1E9D2C0A" w14:textId="77777777" w:rsidR="00C1518B" w:rsidRDefault="00C1518B" w:rsidP="00827F34">
      <w:pPr>
        <w:widowControl w:val="0"/>
        <w:spacing w:line="276" w:lineRule="auto"/>
        <w:rPr>
          <w:rFonts w:asciiTheme="majorHAnsi" w:hAnsiTheme="majorHAnsi" w:cstheme="majorHAnsi"/>
          <w:bCs/>
          <w:i/>
          <w:sz w:val="18"/>
          <w:szCs w:val="18"/>
        </w:rPr>
      </w:pPr>
    </w:p>
    <w:bookmarkEnd w:id="0"/>
    <w:sectPr w:rsidR="00C1518B" w:rsidSect="00991580">
      <w:headerReference w:type="default" r:id="rId8"/>
      <w:footerReference w:type="default" r:id="rId9"/>
      <w:footerReference w:type="first" r:id="rId10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59B06" w14:textId="77777777" w:rsidR="006648B0" w:rsidRDefault="006648B0">
      <w:r>
        <w:separator/>
      </w:r>
    </w:p>
  </w:endnote>
  <w:endnote w:type="continuationSeparator" w:id="0">
    <w:p w14:paraId="71827236" w14:textId="77777777" w:rsidR="006648B0" w:rsidRDefault="0066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281E4" w14:textId="68D637F0" w:rsidR="00CA1853" w:rsidRDefault="00CA1853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30" w:name="_Hlk11586115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31" w:name="_Hlk9159342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736DE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1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736DE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6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42528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PG</w:t>
    </w:r>
  </w:p>
  <w:p w14:paraId="6DEFB9DF" w14:textId="77777777" w:rsidR="001D3D45" w:rsidRPr="00B64C5D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30"/>
  <w:bookmarkEnd w:id="31"/>
  <w:p w14:paraId="5E79220C" w14:textId="1CEEFB87" w:rsidR="00B64C5D" w:rsidRDefault="00B64C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BA0A8" w14:textId="28B4DFEC" w:rsidR="00CA1853" w:rsidRPr="00576E0F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2" w:name="_Hlk115950270"/>
    <w:bookmarkStart w:id="33" w:name="_Hlk115950271"/>
    <w:bookmarkStart w:id="34" w:name="_Hlk115950272"/>
    <w:bookmarkStart w:id="35" w:name="_Hlk115950273"/>
    <w:r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576E0F">
      <w:rPr>
        <w:rFonts w:ascii="Calibri" w:hAnsi="Calibri" w:cs="Calibri"/>
        <w:i/>
        <w:iCs/>
        <w:sz w:val="16"/>
        <w:szCs w:val="16"/>
      </w:rPr>
      <w:t>ZP.271.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.BP</w:t>
    </w:r>
    <w:r w:rsidR="00993C79">
      <w:rPr>
        <w:rFonts w:ascii="Calibri" w:hAnsi="Calibri" w:cs="Calibri"/>
        <w:i/>
        <w:iCs/>
        <w:sz w:val="16"/>
        <w:szCs w:val="16"/>
      </w:rPr>
      <w:t>iKS</w:t>
    </w:r>
    <w:r w:rsidR="002A5EDE">
      <w:rPr>
        <w:rFonts w:ascii="Calibri" w:hAnsi="Calibri" w:cs="Calibri"/>
        <w:i/>
        <w:iCs/>
        <w:sz w:val="16"/>
        <w:szCs w:val="16"/>
      </w:rPr>
      <w:t>.202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</w:t>
    </w:r>
    <w:r w:rsidR="00993C79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32"/>
    <w:bookmarkEnd w:id="33"/>
    <w:bookmarkEnd w:id="34"/>
    <w:bookmarkEnd w:id="3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C2CEB" w14:textId="77777777" w:rsidR="006648B0" w:rsidRDefault="006648B0">
      <w:r>
        <w:separator/>
      </w:r>
    </w:p>
  </w:footnote>
  <w:footnote w:type="continuationSeparator" w:id="0">
    <w:p w14:paraId="128643F9" w14:textId="77777777" w:rsidR="006648B0" w:rsidRDefault="00664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756A8" w14:textId="77777777" w:rsidR="00CF00B0" w:rsidRPr="007D5D73" w:rsidRDefault="00CF00B0" w:rsidP="00CF00B0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bookmarkStart w:id="4" w:name="_Hlk115860869"/>
    <w:bookmarkStart w:id="5" w:name="_Hlk115860870"/>
    <w:bookmarkStart w:id="6" w:name="_Hlk115860871"/>
    <w:bookmarkStart w:id="7" w:name="_Hlk115860872"/>
    <w:bookmarkStart w:id="8" w:name="_Hlk115860879"/>
    <w:bookmarkStart w:id="9" w:name="_Hlk115860880"/>
    <w:bookmarkStart w:id="10" w:name="_Hlk115860881"/>
    <w:bookmarkStart w:id="11" w:name="_Hlk115860882"/>
    <w:bookmarkStart w:id="12" w:name="_Hlk115860883"/>
    <w:bookmarkStart w:id="13" w:name="_Hlk115860884"/>
    <w:bookmarkStart w:id="14" w:name="_Hlk115860885"/>
    <w:bookmarkStart w:id="15" w:name="_Hlk115860886"/>
    <w:bookmarkStart w:id="16" w:name="_Hlk115860887"/>
    <w:bookmarkStart w:id="17" w:name="_Hlk115860888"/>
    <w:bookmarkStart w:id="18" w:name="_Hlk115860889"/>
    <w:bookmarkStart w:id="19" w:name="_Hlk115860890"/>
    <w:bookmarkStart w:id="20" w:name="_Hlk115860891"/>
    <w:bookmarkStart w:id="21" w:name="_Hlk115860892"/>
    <w:bookmarkStart w:id="22" w:name="_Hlk115860893"/>
    <w:bookmarkStart w:id="23" w:name="_Hlk115860894"/>
    <w:bookmarkStart w:id="24" w:name="_Hlk115860895"/>
    <w:bookmarkStart w:id="25" w:name="_Hlk115860896"/>
    <w:bookmarkStart w:id="26" w:name="_Hlk115860897"/>
    <w:bookmarkStart w:id="27" w:name="_Hlk115860898"/>
    <w:bookmarkStart w:id="28" w:name="_Hlk115860920"/>
    <w:bookmarkStart w:id="29" w:name="_Hlk115860921"/>
    <w:r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  <w:t>Wykonanie dokumentacji projektowo – kosztorysowej przebudowy, remontu i termomodernizacji budynku przy ul. Marynarzy 4 w Sopocie</w:t>
    </w:r>
    <w:r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  <w:t xml:space="preserve"> </w:t>
    </w: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1148256963"/>
        <w:docPartObj>
          <w:docPartGallery w:val="Page Numbers (Margins)"/>
          <w:docPartUnique/>
        </w:docPartObj>
      </w:sdtPr>
      <w:sdtEndPr/>
      <w:sdtContent>
        <w:r w:rsidRPr="001C038F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10942F5E" wp14:editId="1FE9F5CD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046629180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00CE90" w14:textId="77777777" w:rsidR="00CF00B0" w:rsidRPr="00BC4BA4" w:rsidRDefault="00CF00B0" w:rsidP="00CF00B0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BC4BA4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rona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0942F5E" id="Rectangle 3" o:spid="_x0000_s1026" style="position:absolute;margin-left:0;margin-top:0;width:24.4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5300CE90" w14:textId="77777777" w:rsidR="00CF00B0" w:rsidRPr="00BC4BA4" w:rsidRDefault="00CF00B0" w:rsidP="00CF00B0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BC4BA4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rona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   </w: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537E5C1F" w14:textId="4A016686" w:rsidR="00CA1853" w:rsidRPr="007D5D73" w:rsidRDefault="00C71792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EndPr/>
      <w:sdtContent>
        <w:r w:rsidR="007251BB" w:rsidRPr="001C038F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BC4BA4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BC4BA4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rona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_x0000_s1027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BC4BA4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BC4BA4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rona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   </w: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1EBC642C"/>
    <w:lvl w:ilvl="0" w:tplc="8B7A59C2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730655A"/>
    <w:multiLevelType w:val="multilevel"/>
    <w:tmpl w:val="1904150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0F8506DE"/>
    <w:multiLevelType w:val="multilevel"/>
    <w:tmpl w:val="50E83ED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110D5305"/>
    <w:multiLevelType w:val="hybridMultilevel"/>
    <w:tmpl w:val="A35C9778"/>
    <w:lvl w:ilvl="0" w:tplc="7EE8EA0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2E17595"/>
    <w:multiLevelType w:val="multilevel"/>
    <w:tmpl w:val="57B2BA1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15B7397A"/>
    <w:multiLevelType w:val="multilevel"/>
    <w:tmpl w:val="7CF66E8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3" w15:restartNumberingAfterBreak="0">
    <w:nsid w:val="1A9A3F79"/>
    <w:multiLevelType w:val="multilevel"/>
    <w:tmpl w:val="7830601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7" w15:restartNumberingAfterBreak="0">
    <w:nsid w:val="22AA0379"/>
    <w:multiLevelType w:val="multilevel"/>
    <w:tmpl w:val="B23E89F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210" w:hanging="6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800"/>
      </w:pPr>
      <w:rPr>
        <w:rFonts w:cs="Times New Roman"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C416E98"/>
    <w:multiLevelType w:val="multilevel"/>
    <w:tmpl w:val="2878D71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31" w15:restartNumberingAfterBreak="0">
    <w:nsid w:val="2E540FCB"/>
    <w:multiLevelType w:val="multilevel"/>
    <w:tmpl w:val="041AB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2" w15:restartNumberingAfterBreak="0">
    <w:nsid w:val="31885893"/>
    <w:multiLevelType w:val="multilevel"/>
    <w:tmpl w:val="8D6289C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3" w15:restartNumberingAfterBreak="0">
    <w:nsid w:val="319F4CC5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34" w15:restartNumberingAfterBreak="0">
    <w:nsid w:val="32A63F6C"/>
    <w:multiLevelType w:val="multilevel"/>
    <w:tmpl w:val="907EC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5" w15:restartNumberingAfterBreak="0">
    <w:nsid w:val="32E1181B"/>
    <w:multiLevelType w:val="multilevel"/>
    <w:tmpl w:val="DF4AD16A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6" w15:restartNumberingAfterBreak="0">
    <w:nsid w:val="33661623"/>
    <w:multiLevelType w:val="multilevel"/>
    <w:tmpl w:val="DE8C661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7" w15:restartNumberingAfterBreak="0">
    <w:nsid w:val="341E15B4"/>
    <w:multiLevelType w:val="multilevel"/>
    <w:tmpl w:val="8068BD1E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38" w15:restartNumberingAfterBreak="0">
    <w:nsid w:val="34BE159C"/>
    <w:multiLevelType w:val="multilevel"/>
    <w:tmpl w:val="6AB2BA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70914F4"/>
    <w:multiLevelType w:val="multilevel"/>
    <w:tmpl w:val="32B6F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1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7F74EC1"/>
    <w:multiLevelType w:val="multilevel"/>
    <w:tmpl w:val="17D80F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38A54BD8"/>
    <w:multiLevelType w:val="multilevel"/>
    <w:tmpl w:val="DCC296AA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44" w15:restartNumberingAfterBreak="0">
    <w:nsid w:val="3AA03D5C"/>
    <w:multiLevelType w:val="multilevel"/>
    <w:tmpl w:val="736C919A"/>
    <w:lvl w:ilvl="0">
      <w:start w:val="8"/>
      <w:numFmt w:val="decimal"/>
      <w:lvlText w:val="%1)"/>
      <w:lvlJc w:val="left"/>
      <w:pPr>
        <w:tabs>
          <w:tab w:val="num" w:pos="0"/>
        </w:tabs>
        <w:ind w:left="1361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CCF19A7"/>
    <w:multiLevelType w:val="multilevel"/>
    <w:tmpl w:val="C176437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46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E242A71"/>
    <w:multiLevelType w:val="multilevel"/>
    <w:tmpl w:val="CE66CB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5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5447F0A"/>
    <w:multiLevelType w:val="multilevel"/>
    <w:tmpl w:val="D1C87A5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57A11FB"/>
    <w:multiLevelType w:val="multilevel"/>
    <w:tmpl w:val="1BA02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46E170D8"/>
    <w:multiLevelType w:val="multilevel"/>
    <w:tmpl w:val="A66600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0474C3"/>
    <w:multiLevelType w:val="multilevel"/>
    <w:tmpl w:val="5880B8C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58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9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60" w15:restartNumberingAfterBreak="0">
    <w:nsid w:val="4C6C7E9C"/>
    <w:multiLevelType w:val="multilevel"/>
    <w:tmpl w:val="E0AE2F00"/>
    <w:lvl w:ilvl="0">
      <w:start w:val="1"/>
      <w:numFmt w:val="decimal"/>
      <w:lvlText w:val="%1)."/>
      <w:lvlJc w:val="left"/>
      <w:pPr>
        <w:tabs>
          <w:tab w:val="num" w:pos="284"/>
        </w:tabs>
        <w:ind w:left="720" w:hanging="43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F437380"/>
    <w:multiLevelType w:val="multilevel"/>
    <w:tmpl w:val="93EC475A"/>
    <w:lvl w:ilvl="0">
      <w:start w:val="1"/>
      <w:numFmt w:val="decimal"/>
      <w:lvlText w:val="2.%1."/>
      <w:lvlJc w:val="left"/>
      <w:pPr>
        <w:tabs>
          <w:tab w:val="num" w:pos="717"/>
        </w:tabs>
        <w:ind w:left="720" w:hanging="360"/>
      </w:pPr>
      <w:rPr>
        <w:rFonts w:cs="Times New Roman"/>
      </w:rPr>
    </w:lvl>
    <w:lvl w:ilvl="1">
      <w:start w:val="1"/>
      <w:numFmt w:val="decimal"/>
      <w:lvlText w:val="2.2.%2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62" w15:restartNumberingAfterBreak="0">
    <w:nsid w:val="50F75372"/>
    <w:multiLevelType w:val="multilevel"/>
    <w:tmpl w:val="F7BE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4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5" w15:restartNumberingAfterBreak="0">
    <w:nsid w:val="54127997"/>
    <w:multiLevelType w:val="multilevel"/>
    <w:tmpl w:val="CCE650D0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66" w15:restartNumberingAfterBreak="0">
    <w:nsid w:val="5446503C"/>
    <w:multiLevelType w:val="multilevel"/>
    <w:tmpl w:val="93E8A74C"/>
    <w:lvl w:ilvl="0">
      <w:start w:val="1"/>
      <w:numFmt w:val="bullet"/>
      <w:lvlText w:val=""/>
      <w:lvlJc w:val="left"/>
      <w:pPr>
        <w:tabs>
          <w:tab w:val="num" w:pos="0"/>
        </w:tabs>
        <w:ind w:left="29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586B5B3E"/>
    <w:multiLevelType w:val="multilevel"/>
    <w:tmpl w:val="2B8C1B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8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9" w15:restartNumberingAfterBreak="0">
    <w:nsid w:val="59421358"/>
    <w:multiLevelType w:val="multilevel"/>
    <w:tmpl w:val="AEF6A14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72" w15:restartNumberingAfterBreak="0">
    <w:nsid w:val="5EFF3239"/>
    <w:multiLevelType w:val="multilevel"/>
    <w:tmpl w:val="00C28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6E2252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78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9" w15:restartNumberingAfterBreak="0">
    <w:nsid w:val="7022207A"/>
    <w:multiLevelType w:val="multilevel"/>
    <w:tmpl w:val="615674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71726EB5"/>
    <w:multiLevelType w:val="multilevel"/>
    <w:tmpl w:val="EED2A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72C52D23"/>
    <w:multiLevelType w:val="multilevel"/>
    <w:tmpl w:val="B2C842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32E02C7"/>
    <w:multiLevelType w:val="multilevel"/>
    <w:tmpl w:val="840AD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85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6" w15:restartNumberingAfterBreak="0">
    <w:nsid w:val="776A6591"/>
    <w:multiLevelType w:val="multilevel"/>
    <w:tmpl w:val="5D68BC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87" w15:restartNumberingAfterBreak="0">
    <w:nsid w:val="78103E93"/>
    <w:multiLevelType w:val="multilevel"/>
    <w:tmpl w:val="91CCC37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88" w15:restartNumberingAfterBreak="0">
    <w:nsid w:val="79AB609C"/>
    <w:multiLevelType w:val="multilevel"/>
    <w:tmpl w:val="21C2890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89" w15:restartNumberingAfterBreak="0">
    <w:nsid w:val="7B25085E"/>
    <w:multiLevelType w:val="multilevel"/>
    <w:tmpl w:val="651E9E58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81"/>
  </w:num>
  <w:num w:numId="5" w16cid:durableId="992179597">
    <w:abstractNumId w:val="52"/>
  </w:num>
  <w:num w:numId="6" w16cid:durableId="152572531">
    <w:abstractNumId w:val="76"/>
  </w:num>
  <w:num w:numId="7" w16cid:durableId="228655509">
    <w:abstractNumId w:val="73"/>
  </w:num>
  <w:num w:numId="8" w16cid:durableId="232087096">
    <w:abstractNumId w:val="70"/>
    <w:lvlOverride w:ilvl="0">
      <w:startOverride w:val="1"/>
    </w:lvlOverride>
  </w:num>
  <w:num w:numId="9" w16cid:durableId="1146118315">
    <w:abstractNumId w:val="48"/>
    <w:lvlOverride w:ilvl="0">
      <w:startOverride w:val="1"/>
    </w:lvlOverride>
  </w:num>
  <w:num w:numId="10" w16cid:durableId="591818359">
    <w:abstractNumId w:val="28"/>
  </w:num>
  <w:num w:numId="11" w16cid:durableId="2004158747">
    <w:abstractNumId w:val="50"/>
  </w:num>
  <w:num w:numId="12" w16cid:durableId="1770420181">
    <w:abstractNumId w:val="8"/>
  </w:num>
  <w:num w:numId="13" w16cid:durableId="1391224005">
    <w:abstractNumId w:val="75"/>
  </w:num>
  <w:num w:numId="14" w16cid:durableId="1765955642">
    <w:abstractNumId w:val="15"/>
  </w:num>
  <w:num w:numId="15" w16cid:durableId="2127701302">
    <w:abstractNumId w:val="68"/>
  </w:num>
  <w:num w:numId="16" w16cid:durableId="255020319">
    <w:abstractNumId w:val="58"/>
  </w:num>
  <w:num w:numId="17" w16cid:durableId="1923102725">
    <w:abstractNumId w:val="59"/>
  </w:num>
  <w:num w:numId="18" w16cid:durableId="1918242228">
    <w:abstractNumId w:val="29"/>
  </w:num>
  <w:num w:numId="19" w16cid:durableId="1226993665">
    <w:abstractNumId w:val="9"/>
  </w:num>
  <w:num w:numId="20" w16cid:durableId="794445695">
    <w:abstractNumId w:val="6"/>
  </w:num>
  <w:num w:numId="21" w16cid:durableId="652294864">
    <w:abstractNumId w:val="26"/>
  </w:num>
  <w:num w:numId="22" w16cid:durableId="1414206177">
    <w:abstractNumId w:val="85"/>
  </w:num>
  <w:num w:numId="23" w16cid:durableId="486241878">
    <w:abstractNumId w:val="53"/>
  </w:num>
  <w:num w:numId="24" w16cid:durableId="827749245">
    <w:abstractNumId w:val="74"/>
  </w:num>
  <w:num w:numId="25" w16cid:durableId="1304195128">
    <w:abstractNumId w:val="71"/>
  </w:num>
  <w:num w:numId="26" w16cid:durableId="89670496">
    <w:abstractNumId w:val="63"/>
  </w:num>
  <w:num w:numId="27" w16cid:durableId="2092000777">
    <w:abstractNumId w:val="64"/>
  </w:num>
  <w:num w:numId="28" w16cid:durableId="800613835">
    <w:abstractNumId w:val="46"/>
  </w:num>
  <w:num w:numId="29" w16cid:durableId="503934369">
    <w:abstractNumId w:val="10"/>
  </w:num>
  <w:num w:numId="30" w16cid:durableId="1447313971">
    <w:abstractNumId w:val="84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1" w16cid:durableId="5106812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1867811">
    <w:abstractNumId w:val="20"/>
  </w:num>
  <w:num w:numId="33" w16cid:durableId="1674188983">
    <w:abstractNumId w:val="39"/>
  </w:num>
  <w:num w:numId="34" w16cid:durableId="1436361797">
    <w:abstractNumId w:val="78"/>
  </w:num>
  <w:num w:numId="35" w16cid:durableId="1152139010">
    <w:abstractNumId w:val="51"/>
  </w:num>
  <w:num w:numId="36" w16cid:durableId="976910959">
    <w:abstractNumId w:val="14"/>
  </w:num>
  <w:num w:numId="37" w16cid:durableId="1276592842">
    <w:abstractNumId w:val="41"/>
  </w:num>
  <w:num w:numId="38" w16cid:durableId="1338775773">
    <w:abstractNumId w:val="84"/>
  </w:num>
  <w:num w:numId="39" w16cid:durableId="587078714">
    <w:abstractNumId w:val="21"/>
  </w:num>
  <w:num w:numId="40" w16cid:durableId="1905025574">
    <w:abstractNumId w:val="25"/>
  </w:num>
  <w:num w:numId="41" w16cid:durableId="2071463392">
    <w:abstractNumId w:val="18"/>
  </w:num>
  <w:num w:numId="42" w16cid:durableId="1518227730">
    <w:abstractNumId w:val="49"/>
  </w:num>
  <w:num w:numId="43" w16cid:durableId="1398553442">
    <w:abstractNumId w:val="86"/>
  </w:num>
  <w:num w:numId="44" w16cid:durableId="200037841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13775314">
    <w:abstractNumId w:val="33"/>
  </w:num>
  <w:num w:numId="46" w16cid:durableId="431243812">
    <w:abstractNumId w:val="17"/>
  </w:num>
  <w:num w:numId="47" w16cid:durableId="68038748">
    <w:abstractNumId w:val="13"/>
  </w:num>
  <w:num w:numId="48" w16cid:durableId="1978953930">
    <w:abstractNumId w:val="24"/>
  </w:num>
  <w:num w:numId="49" w16cid:durableId="753018928">
    <w:abstractNumId w:val="80"/>
  </w:num>
  <w:num w:numId="50" w16cid:durableId="1035928322">
    <w:abstractNumId w:val="82"/>
  </w:num>
  <w:num w:numId="51" w16cid:durableId="1438409524">
    <w:abstractNumId w:val="23"/>
  </w:num>
  <w:num w:numId="52" w16cid:durableId="771895249">
    <w:abstractNumId w:val="62"/>
  </w:num>
  <w:num w:numId="53" w16cid:durableId="1535196540">
    <w:abstractNumId w:val="56"/>
  </w:num>
  <w:num w:numId="54" w16cid:durableId="1304308740">
    <w:abstractNumId w:val="67"/>
  </w:num>
  <w:num w:numId="55" w16cid:durableId="1501239577">
    <w:abstractNumId w:val="66"/>
  </w:num>
  <w:num w:numId="56" w16cid:durableId="920601372">
    <w:abstractNumId w:val="19"/>
  </w:num>
  <w:num w:numId="57" w16cid:durableId="1840775195">
    <w:abstractNumId w:val="47"/>
  </w:num>
  <w:num w:numId="58" w16cid:durableId="1023018190">
    <w:abstractNumId w:val="60"/>
  </w:num>
  <w:num w:numId="59" w16cid:durableId="1037662830">
    <w:abstractNumId w:val="27"/>
  </w:num>
  <w:num w:numId="60" w16cid:durableId="1446731471">
    <w:abstractNumId w:val="54"/>
  </w:num>
  <w:num w:numId="61" w16cid:durableId="738989649">
    <w:abstractNumId w:val="34"/>
  </w:num>
  <w:num w:numId="62" w16cid:durableId="883443863">
    <w:abstractNumId w:val="31"/>
  </w:num>
  <w:num w:numId="63" w16cid:durableId="381095434">
    <w:abstractNumId w:val="72"/>
  </w:num>
  <w:num w:numId="64" w16cid:durableId="61635530">
    <w:abstractNumId w:val="65"/>
  </w:num>
  <w:num w:numId="65" w16cid:durableId="172765092">
    <w:abstractNumId w:val="43"/>
  </w:num>
  <w:num w:numId="66" w16cid:durableId="560285000">
    <w:abstractNumId w:val="35"/>
  </w:num>
  <w:num w:numId="67" w16cid:durableId="1909614771">
    <w:abstractNumId w:val="57"/>
  </w:num>
  <w:num w:numId="68" w16cid:durableId="1461460429">
    <w:abstractNumId w:val="22"/>
  </w:num>
  <w:num w:numId="69" w16cid:durableId="1598561091">
    <w:abstractNumId w:val="16"/>
  </w:num>
  <w:num w:numId="70" w16cid:durableId="1727949512">
    <w:abstractNumId w:val="32"/>
  </w:num>
  <w:num w:numId="71" w16cid:durableId="1752042322">
    <w:abstractNumId w:val="89"/>
  </w:num>
  <w:num w:numId="72" w16cid:durableId="639270672">
    <w:abstractNumId w:val="44"/>
  </w:num>
  <w:num w:numId="73" w16cid:durableId="949046133">
    <w:abstractNumId w:val="36"/>
  </w:num>
  <w:num w:numId="74" w16cid:durableId="1341853894">
    <w:abstractNumId w:val="38"/>
  </w:num>
  <w:num w:numId="75" w16cid:durableId="1402295247">
    <w:abstractNumId w:val="69"/>
  </w:num>
  <w:num w:numId="76" w16cid:durableId="456681088">
    <w:abstractNumId w:val="37"/>
  </w:num>
  <w:num w:numId="77" w16cid:durableId="487747496">
    <w:abstractNumId w:val="61"/>
  </w:num>
  <w:num w:numId="78" w16cid:durableId="1990555779">
    <w:abstractNumId w:val="40"/>
  </w:num>
  <w:num w:numId="79" w16cid:durableId="967710460">
    <w:abstractNumId w:val="55"/>
  </w:num>
  <w:num w:numId="80" w16cid:durableId="854617207">
    <w:abstractNumId w:val="88"/>
  </w:num>
  <w:num w:numId="81" w16cid:durableId="366028689">
    <w:abstractNumId w:val="11"/>
  </w:num>
  <w:num w:numId="82" w16cid:durableId="1266618309">
    <w:abstractNumId w:val="87"/>
  </w:num>
  <w:num w:numId="83" w16cid:durableId="1021126206">
    <w:abstractNumId w:val="30"/>
  </w:num>
  <w:num w:numId="84" w16cid:durableId="1485274241">
    <w:abstractNumId w:val="79"/>
  </w:num>
  <w:num w:numId="85" w16cid:durableId="1851794002">
    <w:abstractNumId w:val="42"/>
  </w:num>
  <w:num w:numId="86" w16cid:durableId="340663293">
    <w:abstractNumId w:val="83"/>
  </w:num>
  <w:num w:numId="87" w16cid:durableId="865600571">
    <w:abstractNumId w:val="45"/>
    <w:lvlOverride w:ilvl="0">
      <w:startOverride w:val="1"/>
    </w:lvlOverride>
  </w:num>
  <w:num w:numId="88" w16cid:durableId="870187634">
    <w:abstractNumId w:val="80"/>
    <w:lvlOverride w:ilvl="0">
      <w:startOverride w:val="1"/>
    </w:lvlOverride>
  </w:num>
  <w:num w:numId="89" w16cid:durableId="1928032574">
    <w:abstractNumId w:val="82"/>
    <w:lvlOverride w:ilvl="0">
      <w:startOverride w:val="1"/>
    </w:lvlOverride>
  </w:num>
  <w:num w:numId="90" w16cid:durableId="1373732363">
    <w:abstractNumId w:val="62"/>
    <w:lvlOverride w:ilvl="0">
      <w:startOverride w:val="1"/>
    </w:lvlOverride>
  </w:num>
  <w:num w:numId="91" w16cid:durableId="1115246142">
    <w:abstractNumId w:val="56"/>
    <w:lvlOverride w:ilvl="0">
      <w:startOverride w:val="1"/>
    </w:lvlOverride>
  </w:num>
  <w:num w:numId="92" w16cid:durableId="1161001329">
    <w:abstractNumId w:val="67"/>
    <w:lvlOverride w:ilvl="0">
      <w:startOverride w:val="1"/>
    </w:lvlOverride>
  </w:num>
  <w:num w:numId="93" w16cid:durableId="1675839060">
    <w:abstractNumId w:val="23"/>
    <w:lvlOverride w:ilvl="0">
      <w:startOverride w:val="1"/>
    </w:lvlOverride>
  </w:num>
  <w:num w:numId="94" w16cid:durableId="1053964205">
    <w:abstractNumId w:val="19"/>
    <w:lvlOverride w:ilvl="0">
      <w:startOverride w:val="1"/>
    </w:lvlOverride>
  </w:num>
  <w:num w:numId="95" w16cid:durableId="2053650512">
    <w:abstractNumId w:val="47"/>
    <w:lvlOverride w:ilvl="0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EB7"/>
    <w:rsid w:val="00002FA6"/>
    <w:rsid w:val="0000407A"/>
    <w:rsid w:val="000049DE"/>
    <w:rsid w:val="00005015"/>
    <w:rsid w:val="00006F1D"/>
    <w:rsid w:val="00007D0C"/>
    <w:rsid w:val="0001031A"/>
    <w:rsid w:val="00011EBB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5456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2C0"/>
    <w:rsid w:val="00063AF1"/>
    <w:rsid w:val="00063C0A"/>
    <w:rsid w:val="00063E22"/>
    <w:rsid w:val="00064343"/>
    <w:rsid w:val="000645C5"/>
    <w:rsid w:val="000645D9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4DEA"/>
    <w:rsid w:val="000A52C2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A0C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897"/>
    <w:rsid w:val="000F69CD"/>
    <w:rsid w:val="000F71F3"/>
    <w:rsid w:val="00100746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24A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6CC4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0E26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0AF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694A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274E8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D76E5"/>
    <w:rsid w:val="002E2191"/>
    <w:rsid w:val="002E24EC"/>
    <w:rsid w:val="002E2B8C"/>
    <w:rsid w:val="002E30EE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33C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07EEE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15E5"/>
    <w:rsid w:val="00332DA1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258"/>
    <w:rsid w:val="0036041E"/>
    <w:rsid w:val="00361400"/>
    <w:rsid w:val="003655FE"/>
    <w:rsid w:val="00365785"/>
    <w:rsid w:val="00365896"/>
    <w:rsid w:val="0036597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7B9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574C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6A9C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92C"/>
    <w:rsid w:val="004E43F2"/>
    <w:rsid w:val="004E499A"/>
    <w:rsid w:val="004E5602"/>
    <w:rsid w:val="004E5D08"/>
    <w:rsid w:val="004E6183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ACD"/>
    <w:rsid w:val="00536E33"/>
    <w:rsid w:val="00537ED1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E22"/>
    <w:rsid w:val="005E7E59"/>
    <w:rsid w:val="005F08A7"/>
    <w:rsid w:val="005F12FD"/>
    <w:rsid w:val="005F2AF5"/>
    <w:rsid w:val="005F44C8"/>
    <w:rsid w:val="005F4B77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3BF"/>
    <w:rsid w:val="00626C2A"/>
    <w:rsid w:val="00627978"/>
    <w:rsid w:val="00627C39"/>
    <w:rsid w:val="00627E16"/>
    <w:rsid w:val="00630E68"/>
    <w:rsid w:val="00631CB2"/>
    <w:rsid w:val="0063287C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2E9"/>
    <w:rsid w:val="00653685"/>
    <w:rsid w:val="006538DD"/>
    <w:rsid w:val="006559D8"/>
    <w:rsid w:val="00657005"/>
    <w:rsid w:val="00657D08"/>
    <w:rsid w:val="00657F2B"/>
    <w:rsid w:val="00660E4B"/>
    <w:rsid w:val="006611FC"/>
    <w:rsid w:val="00661BB4"/>
    <w:rsid w:val="00662EA9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13BD"/>
    <w:rsid w:val="0067259F"/>
    <w:rsid w:val="00672733"/>
    <w:rsid w:val="006727A2"/>
    <w:rsid w:val="00673AB1"/>
    <w:rsid w:val="00673C92"/>
    <w:rsid w:val="00674AD1"/>
    <w:rsid w:val="006761EE"/>
    <w:rsid w:val="006763AB"/>
    <w:rsid w:val="00676CA4"/>
    <w:rsid w:val="00681A00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31F3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8A8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6F7EE5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062E"/>
    <w:rsid w:val="0072113D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E2B"/>
    <w:rsid w:val="00733DCB"/>
    <w:rsid w:val="007347F0"/>
    <w:rsid w:val="007356AB"/>
    <w:rsid w:val="00735934"/>
    <w:rsid w:val="00736DEE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3BF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A4A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1E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3BF1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27F34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6A7"/>
    <w:rsid w:val="0086286D"/>
    <w:rsid w:val="00862DB9"/>
    <w:rsid w:val="00864308"/>
    <w:rsid w:val="00864A1D"/>
    <w:rsid w:val="00864B41"/>
    <w:rsid w:val="00866950"/>
    <w:rsid w:val="0086710A"/>
    <w:rsid w:val="008671C3"/>
    <w:rsid w:val="008679E5"/>
    <w:rsid w:val="008704F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8B9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1C19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820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41972"/>
    <w:rsid w:val="00941CC0"/>
    <w:rsid w:val="00942B7E"/>
    <w:rsid w:val="00942D9C"/>
    <w:rsid w:val="0094396E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4964"/>
    <w:rsid w:val="009A7AC1"/>
    <w:rsid w:val="009B2BE1"/>
    <w:rsid w:val="009B31B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1D9A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1BAA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71E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23C1"/>
    <w:rsid w:val="00B42E17"/>
    <w:rsid w:val="00B43A65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19A4"/>
    <w:rsid w:val="00BB226D"/>
    <w:rsid w:val="00BB22C0"/>
    <w:rsid w:val="00BB2FD0"/>
    <w:rsid w:val="00BB41E6"/>
    <w:rsid w:val="00BB4FC7"/>
    <w:rsid w:val="00BB558F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2FC6"/>
    <w:rsid w:val="00C135CB"/>
    <w:rsid w:val="00C138F1"/>
    <w:rsid w:val="00C13BA6"/>
    <w:rsid w:val="00C14757"/>
    <w:rsid w:val="00C14C8E"/>
    <w:rsid w:val="00C14DCC"/>
    <w:rsid w:val="00C1518B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35EE"/>
    <w:rsid w:val="00C64775"/>
    <w:rsid w:val="00C660E9"/>
    <w:rsid w:val="00C66783"/>
    <w:rsid w:val="00C66F68"/>
    <w:rsid w:val="00C7083B"/>
    <w:rsid w:val="00C71792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4C91"/>
    <w:rsid w:val="00CA5EC6"/>
    <w:rsid w:val="00CA5F98"/>
    <w:rsid w:val="00CA6B11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E05FA"/>
    <w:rsid w:val="00CE06CB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0B0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06B9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5F4B"/>
    <w:rsid w:val="00E46EA4"/>
    <w:rsid w:val="00E47209"/>
    <w:rsid w:val="00E47B02"/>
    <w:rsid w:val="00E52BAD"/>
    <w:rsid w:val="00E52C3B"/>
    <w:rsid w:val="00E53F5F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0C36"/>
    <w:rsid w:val="00E9132C"/>
    <w:rsid w:val="00E9185F"/>
    <w:rsid w:val="00E93362"/>
    <w:rsid w:val="00E934BC"/>
    <w:rsid w:val="00E95D90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F00C08"/>
    <w:rsid w:val="00F01DCB"/>
    <w:rsid w:val="00F02A50"/>
    <w:rsid w:val="00F02F57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70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0C1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781A"/>
    <w:rsid w:val="00FD7C82"/>
    <w:rsid w:val="00FD7D78"/>
    <w:rsid w:val="00FE00B3"/>
    <w:rsid w:val="00FE1357"/>
    <w:rsid w:val="00FE3553"/>
    <w:rsid w:val="00FE4554"/>
    <w:rsid w:val="00FE6108"/>
    <w:rsid w:val="00FE7A40"/>
    <w:rsid w:val="00FF1677"/>
    <w:rsid w:val="00FF21D8"/>
    <w:rsid w:val="00FF243E"/>
    <w:rsid w:val="00FF2C63"/>
    <w:rsid w:val="00FF3B8A"/>
    <w:rsid w:val="00FF42C2"/>
    <w:rsid w:val="00FF4769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5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7"/>
      </w:numPr>
    </w:pPr>
  </w:style>
  <w:style w:type="numbering" w:customStyle="1" w:styleId="Styl31">
    <w:name w:val="Styl31"/>
    <w:uiPriority w:val="99"/>
    <w:rsid w:val="00A920A8"/>
    <w:pPr>
      <w:numPr>
        <w:numId w:val="28"/>
      </w:numPr>
    </w:pPr>
  </w:style>
  <w:style w:type="numbering" w:customStyle="1" w:styleId="Styl151">
    <w:name w:val="Styl151"/>
    <w:uiPriority w:val="99"/>
    <w:rsid w:val="00A920A8"/>
    <w:pPr>
      <w:numPr>
        <w:numId w:val="37"/>
      </w:numPr>
    </w:pPr>
  </w:style>
  <w:style w:type="numbering" w:customStyle="1" w:styleId="Styl231">
    <w:name w:val="Styl231"/>
    <w:rsid w:val="00A920A8"/>
    <w:pPr>
      <w:numPr>
        <w:numId w:val="29"/>
      </w:numPr>
    </w:pPr>
  </w:style>
  <w:style w:type="numbering" w:customStyle="1" w:styleId="Styl271">
    <w:name w:val="Styl271"/>
    <w:rsid w:val="00A920A8"/>
    <w:pPr>
      <w:numPr>
        <w:numId w:val="38"/>
      </w:numPr>
    </w:pPr>
  </w:style>
  <w:style w:type="numbering" w:customStyle="1" w:styleId="Styl301">
    <w:name w:val="Styl301"/>
    <w:rsid w:val="00A920A8"/>
    <w:pPr>
      <w:numPr>
        <w:numId w:val="36"/>
      </w:numPr>
    </w:pPr>
  </w:style>
  <w:style w:type="numbering" w:customStyle="1" w:styleId="Styl411">
    <w:name w:val="Styl411"/>
    <w:rsid w:val="00A920A8"/>
    <w:pPr>
      <w:numPr>
        <w:numId w:val="32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Paulina Grześ</cp:lastModifiedBy>
  <cp:revision>132</cp:revision>
  <cp:lastPrinted>2021-11-05T14:02:00Z</cp:lastPrinted>
  <dcterms:created xsi:type="dcterms:W3CDTF">2023-02-07T09:50:00Z</dcterms:created>
  <dcterms:modified xsi:type="dcterms:W3CDTF">2026-01-09T13:55:00Z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